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90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"/>
        <w:gridCol w:w="776"/>
        <w:gridCol w:w="1917"/>
        <w:gridCol w:w="425"/>
        <w:gridCol w:w="1134"/>
        <w:gridCol w:w="1709"/>
        <w:gridCol w:w="1994"/>
        <w:gridCol w:w="2251"/>
        <w:gridCol w:w="1417"/>
        <w:gridCol w:w="993"/>
        <w:gridCol w:w="850"/>
        <w:gridCol w:w="1627"/>
      </w:tblGrid>
      <w:tr w:rsidR="009702BE" w:rsidRPr="00FA257A" w:rsidTr="0056145A">
        <w:trPr>
          <w:trHeight w:val="417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9702BE" w:rsidRPr="00FA257A" w:rsidRDefault="009702BE" w:rsidP="0056145A">
            <w:pPr>
              <w:autoSpaceDE w:val="0"/>
              <w:autoSpaceDN w:val="0"/>
              <w:adjustRightInd w:val="0"/>
              <w:rPr>
                <w:rFonts w:ascii="TimesNewRoman" w:cs="TimesNew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9702BE" w:rsidRPr="00FA257A" w:rsidRDefault="009702BE" w:rsidP="0056145A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MODULE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9702BE" w:rsidRPr="00FA257A" w:rsidRDefault="009702BE" w:rsidP="0056145A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Groupe d’APS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9702BE" w:rsidRPr="00FA257A" w:rsidRDefault="009702BE" w:rsidP="0056145A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APS support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9702BE" w:rsidRPr="00FA257A" w:rsidRDefault="009702BE" w:rsidP="0056145A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Niveau scolaire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9702BE" w:rsidRPr="00FA257A" w:rsidRDefault="009702BE" w:rsidP="0056145A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SEANCE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9702BE" w:rsidRPr="00FA257A" w:rsidRDefault="009702BE" w:rsidP="0056145A">
            <w:pPr>
              <w:jc w:val="center"/>
              <w:rPr>
                <w:b/>
                <w:sz w:val="20"/>
                <w:szCs w:val="20"/>
              </w:rPr>
            </w:pPr>
            <w:r w:rsidRPr="008366CA">
              <w:rPr>
                <w:b/>
              </w:rPr>
              <w:t>MATERIEL</w:t>
            </w:r>
          </w:p>
        </w:tc>
      </w:tr>
      <w:tr w:rsidR="009702BE" w:rsidRPr="00FA257A" w:rsidTr="0056145A">
        <w:trPr>
          <w:trHeight w:val="409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9702BE" w:rsidRPr="00FA257A" w:rsidRDefault="009702BE" w:rsidP="0056145A">
            <w:pPr>
              <w:rPr>
                <w:rFonts w:ascii="TimesNewRoman" w:cs="TimesNewRoman"/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9702BE" w:rsidRPr="00FA257A" w:rsidRDefault="009702BE" w:rsidP="0056145A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>
              <w:rPr>
                <w:rFonts w:ascii="TimesNewRoman" w:cs="TimesNewRoman"/>
                <w:b/>
                <w:sz w:val="20"/>
                <w:szCs w:val="20"/>
              </w:rPr>
              <w:t>E</w:t>
            </w:r>
            <w:r w:rsidRPr="00FA257A">
              <w:rPr>
                <w:rFonts w:ascii="TimesNewRoman" w:cs="TimesNewRoman"/>
                <w:b/>
                <w:sz w:val="20"/>
                <w:szCs w:val="20"/>
              </w:rPr>
              <w:t>fficacit</w:t>
            </w:r>
            <w:r w:rsidRPr="00FA257A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FA257A">
              <w:rPr>
                <w:rFonts w:ascii="TimesNewRoman" w:cs="TimesNewRoman"/>
                <w:b/>
                <w:sz w:val="20"/>
                <w:szCs w:val="20"/>
              </w:rPr>
              <w:t xml:space="preserve"> et cr</w:t>
            </w:r>
            <w:r w:rsidRPr="00FA257A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FA257A">
              <w:rPr>
                <w:rFonts w:ascii="TimesNewRoman" w:cs="TimesNewRoman"/>
                <w:b/>
                <w:sz w:val="20"/>
                <w:szCs w:val="20"/>
              </w:rPr>
              <w:t>ativit</w:t>
            </w:r>
            <w:r w:rsidRPr="00FA257A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FA257A">
              <w:rPr>
                <w:rFonts w:ascii="TimesNewRoman" w:cs="TimesNewRoman"/>
                <w:b/>
                <w:sz w:val="20"/>
                <w:szCs w:val="20"/>
              </w:rPr>
              <w:t xml:space="preserve"> motrice et sportive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9702BE" w:rsidRPr="00FA257A" w:rsidRDefault="009702BE" w:rsidP="0056145A">
            <w:pPr>
              <w:pStyle w:val="Titre1"/>
              <w:rPr>
                <w:bCs w:val="0"/>
                <w:sz w:val="20"/>
                <w:szCs w:val="20"/>
              </w:rPr>
            </w:pPr>
            <w:r w:rsidRPr="00FA257A">
              <w:rPr>
                <w:bCs w:val="0"/>
                <w:sz w:val="20"/>
                <w:szCs w:val="20"/>
              </w:rPr>
              <w:t>Athlétisme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9702BE" w:rsidRPr="00FA257A" w:rsidRDefault="009702BE" w:rsidP="005614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Triple saut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9702BE" w:rsidRPr="00FA257A" w:rsidRDefault="009702BE" w:rsidP="0056145A">
            <w:pPr>
              <w:tabs>
                <w:tab w:val="left" w:pos="1332"/>
              </w:tabs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2SECO</w:t>
            </w:r>
            <w:r w:rsidRPr="00FA257A">
              <w:rPr>
                <w:b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9702BE" w:rsidRPr="00FA257A" w:rsidRDefault="00325940" w:rsidP="009702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Test </w:t>
            </w:r>
            <w:r w:rsidR="009702BE">
              <w:rPr>
                <w:b/>
                <w:sz w:val="20"/>
                <w:szCs w:val="20"/>
              </w:rPr>
              <w:t xml:space="preserve"> Bilan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9702BE" w:rsidRPr="00B40507" w:rsidRDefault="009702BE" w:rsidP="0056145A">
            <w:pPr>
              <w:jc w:val="center"/>
              <w:rPr>
                <w:b/>
                <w:sz w:val="20"/>
                <w:szCs w:val="20"/>
              </w:rPr>
            </w:pPr>
            <w:r w:rsidRPr="00B40507">
              <w:rPr>
                <w:b/>
                <w:sz w:val="20"/>
                <w:szCs w:val="20"/>
              </w:rPr>
              <w:t>Plots, décamètre</w:t>
            </w:r>
          </w:p>
        </w:tc>
      </w:tr>
      <w:tr w:rsidR="009702BE" w:rsidRPr="00FA257A" w:rsidTr="0056145A">
        <w:trPr>
          <w:trHeight w:val="428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9702BE" w:rsidRPr="00FA257A" w:rsidRDefault="009702BE" w:rsidP="0056145A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OBJECTIF TERMINAL DU CYCLE :</w:t>
            </w:r>
          </w:p>
        </w:tc>
        <w:tc>
          <w:tcPr>
            <w:tcW w:w="11975" w:type="dxa"/>
            <w:gridSpan w:val="8"/>
            <w:vAlign w:val="center"/>
          </w:tcPr>
          <w:p w:rsidR="009702BE" w:rsidRPr="00FA257A" w:rsidRDefault="009702BE" w:rsidP="0056145A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Amener l’élève à réaliser un triple saut codifié sans perdre de la vitesse pendant les impulsions pour réaliser une bonne performance.</w:t>
            </w:r>
          </w:p>
        </w:tc>
      </w:tr>
      <w:tr w:rsidR="009702BE" w:rsidRPr="00FA257A" w:rsidTr="0056145A"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  <w:bottom w:val="single" w:sz="4" w:space="0" w:color="auto"/>
            </w:tcBorders>
            <w:shd w:val="clear" w:color="auto" w:fill="B6DDE8"/>
            <w:vAlign w:val="center"/>
          </w:tcPr>
          <w:p w:rsidR="009702BE" w:rsidRPr="00FA257A" w:rsidRDefault="001833BB" w:rsidP="005614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COMPETENCES VISEES</w:t>
            </w:r>
            <w:r w:rsidR="009702BE" w:rsidRPr="00FA257A">
              <w:rPr>
                <w:b/>
                <w:sz w:val="20"/>
                <w:szCs w:val="20"/>
              </w:rPr>
              <w:t> :</w:t>
            </w:r>
          </w:p>
        </w:tc>
        <w:tc>
          <w:tcPr>
            <w:tcW w:w="11975" w:type="dxa"/>
            <w:gridSpan w:val="8"/>
            <w:tcBorders>
              <w:bottom w:val="single" w:sz="4" w:space="0" w:color="auto"/>
            </w:tcBorders>
          </w:tcPr>
          <w:p w:rsidR="009702BE" w:rsidRPr="00FA257A" w:rsidRDefault="009702BE" w:rsidP="009702BE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Connaître les donnés scientifiques propres à l’APS.</w:t>
            </w:r>
          </w:p>
          <w:p w:rsidR="009702BE" w:rsidRPr="00FA257A" w:rsidRDefault="009702BE" w:rsidP="009702BE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Savoir gérer et orienter ces impulsions durant le saut.</w:t>
            </w:r>
          </w:p>
        </w:tc>
      </w:tr>
      <w:tr w:rsidR="009702BE" w:rsidRPr="00FA257A" w:rsidTr="0056145A">
        <w:trPr>
          <w:trHeight w:val="470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</w:tc>
        <w:tc>
          <w:tcPr>
            <w:tcW w:w="15816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9702BE" w:rsidRPr="005866E4" w:rsidRDefault="009702BE" w:rsidP="009702BE">
            <w:pPr>
              <w:rPr>
                <w:b/>
                <w:sz w:val="28"/>
                <w:szCs w:val="28"/>
              </w:rPr>
            </w:pPr>
            <w:r w:rsidRPr="005866E4">
              <w:rPr>
                <w:b/>
                <w:sz w:val="28"/>
                <w:szCs w:val="28"/>
              </w:rPr>
              <w:t xml:space="preserve">Objectif de la leçon :    </w:t>
            </w:r>
            <w:r>
              <w:rPr>
                <w:b/>
                <w:sz w:val="28"/>
                <w:szCs w:val="28"/>
              </w:rPr>
              <w:t>évaluation des élèves</w:t>
            </w:r>
            <w:r w:rsidRPr="005866E4">
              <w:rPr>
                <w:b/>
                <w:sz w:val="28"/>
                <w:szCs w:val="28"/>
              </w:rPr>
              <w:t xml:space="preserve">  </w:t>
            </w:r>
          </w:p>
        </w:tc>
      </w:tr>
      <w:tr w:rsidR="009702BE" w:rsidRPr="00FA257A" w:rsidTr="0056145A">
        <w:tc>
          <w:tcPr>
            <w:tcW w:w="959" w:type="dxa"/>
            <w:gridSpan w:val="2"/>
            <w:vMerge w:val="restart"/>
            <w:shd w:val="clear" w:color="auto" w:fill="B6DDE8"/>
            <w:vAlign w:val="center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Parties</w:t>
            </w:r>
          </w:p>
        </w:tc>
        <w:tc>
          <w:tcPr>
            <w:tcW w:w="776" w:type="dxa"/>
            <w:vMerge w:val="restart"/>
            <w:shd w:val="clear" w:color="auto" w:fill="B6DDE8"/>
            <w:vAlign w:val="center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Durée </w:t>
            </w:r>
          </w:p>
        </w:tc>
        <w:tc>
          <w:tcPr>
            <w:tcW w:w="1917" w:type="dxa"/>
            <w:vMerge w:val="restart"/>
            <w:shd w:val="clear" w:color="auto" w:fill="B6DDE8"/>
            <w:vAlign w:val="center"/>
          </w:tcPr>
          <w:p w:rsidR="009702BE" w:rsidRPr="00FA257A" w:rsidRDefault="009702BE" w:rsidP="0056145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But</w:t>
            </w:r>
          </w:p>
        </w:tc>
        <w:tc>
          <w:tcPr>
            <w:tcW w:w="1559" w:type="dxa"/>
            <w:gridSpan w:val="2"/>
            <w:vMerge w:val="restart"/>
            <w:shd w:val="clear" w:color="auto" w:fill="B6DDE8"/>
            <w:vAlign w:val="center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Sous compétences</w:t>
            </w:r>
          </w:p>
        </w:tc>
        <w:tc>
          <w:tcPr>
            <w:tcW w:w="7371" w:type="dxa"/>
            <w:gridSpan w:val="4"/>
            <w:shd w:val="clear" w:color="auto" w:fill="B6DDE8"/>
            <w:vAlign w:val="center"/>
          </w:tcPr>
          <w:p w:rsidR="009702BE" w:rsidRPr="00FA257A" w:rsidRDefault="009702BE" w:rsidP="0056145A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Moyens</w:t>
            </w:r>
          </w:p>
        </w:tc>
        <w:tc>
          <w:tcPr>
            <w:tcW w:w="1843" w:type="dxa"/>
            <w:gridSpan w:val="2"/>
            <w:vMerge w:val="restart"/>
            <w:shd w:val="clear" w:color="auto" w:fill="B6DDE8"/>
            <w:vAlign w:val="center"/>
          </w:tcPr>
          <w:p w:rsidR="009702BE" w:rsidRPr="00FA257A" w:rsidRDefault="009702BE" w:rsidP="0056145A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Schémas</w:t>
            </w:r>
          </w:p>
        </w:tc>
        <w:tc>
          <w:tcPr>
            <w:tcW w:w="1627" w:type="dxa"/>
            <w:vMerge w:val="restart"/>
            <w:shd w:val="clear" w:color="auto" w:fill="B6DDE8"/>
            <w:vAlign w:val="center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Indicateurs d’évaluation</w:t>
            </w:r>
          </w:p>
        </w:tc>
      </w:tr>
      <w:tr w:rsidR="009702BE" w:rsidRPr="00FA257A" w:rsidTr="0056145A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  <w:shd w:val="clear" w:color="auto" w:fill="B6DDE8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Description de la situation (avec conditions de réalisation, consignes et C de R)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</w:tc>
      </w:tr>
      <w:tr w:rsidR="009702BE" w:rsidRPr="00FA257A" w:rsidTr="0056145A">
        <w:trPr>
          <w:cantSplit/>
          <w:trHeight w:val="1739"/>
        </w:trPr>
        <w:tc>
          <w:tcPr>
            <w:tcW w:w="959" w:type="dxa"/>
            <w:gridSpan w:val="2"/>
            <w:shd w:val="clear" w:color="auto" w:fill="B6DDE8"/>
            <w:textDirection w:val="btLr"/>
          </w:tcPr>
          <w:p w:rsidR="009702BE" w:rsidRDefault="009702BE" w:rsidP="0056145A">
            <w:pPr>
              <w:ind w:left="113" w:right="113"/>
              <w:rPr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INTRODUCTIE</w:t>
            </w:r>
          </w:p>
        </w:tc>
        <w:tc>
          <w:tcPr>
            <w:tcW w:w="776" w:type="dxa"/>
            <w:vAlign w:val="center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’"/>
              </w:smartTagPr>
              <w:r w:rsidRPr="00FA257A">
                <w:rPr>
                  <w:b/>
                  <w:sz w:val="20"/>
                  <w:szCs w:val="20"/>
                </w:rPr>
                <w:t>10’</w:t>
              </w:r>
            </w:smartTag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à </w:t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5’"/>
              </w:smartTagPr>
              <w:r w:rsidRPr="00FA257A">
                <w:rPr>
                  <w:b/>
                  <w:sz w:val="20"/>
                  <w:szCs w:val="20"/>
                </w:rPr>
                <w:t>15’</w:t>
              </w:r>
            </w:smartTag>
          </w:p>
        </w:tc>
        <w:tc>
          <w:tcPr>
            <w:tcW w:w="1917" w:type="dxa"/>
          </w:tcPr>
          <w:p w:rsidR="009702BE" w:rsidRPr="00FA257A" w:rsidRDefault="009702BE" w:rsidP="009702BE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FA257A">
              <w:rPr>
                <w:rFonts w:asciiTheme="majorBidi" w:hAnsiTheme="majorBidi" w:cstheme="majorBidi"/>
                <w:b/>
                <w:sz w:val="18"/>
                <w:szCs w:val="18"/>
              </w:rPr>
              <w:t>vérification de la tenue et l’absence</w:t>
            </w:r>
          </w:p>
          <w:p w:rsidR="009702BE" w:rsidRPr="00FA257A" w:rsidRDefault="009702BE" w:rsidP="009702BE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FA257A">
              <w:rPr>
                <w:rFonts w:asciiTheme="majorBidi" w:hAnsiTheme="majorBidi" w:cstheme="majorBidi"/>
                <w:b/>
                <w:sz w:val="18"/>
                <w:szCs w:val="18"/>
              </w:rPr>
              <w:t>préparer l’élevé à l’effort physique.</w:t>
            </w:r>
          </w:p>
          <w:p w:rsidR="009702BE" w:rsidRPr="00FA257A" w:rsidRDefault="009702BE" w:rsidP="009702BE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FA257A">
              <w:rPr>
                <w:rFonts w:asciiTheme="majorBidi" w:hAnsiTheme="majorBidi" w:cstheme="majorBidi"/>
                <w:b/>
                <w:sz w:val="18"/>
                <w:szCs w:val="18"/>
              </w:rPr>
              <w:t>présenter aux élèves l’objectif de la leçon</w:t>
            </w:r>
          </w:p>
        </w:tc>
        <w:tc>
          <w:tcPr>
            <w:tcW w:w="1559" w:type="dxa"/>
            <w:gridSpan w:val="2"/>
            <w:vAlign w:val="center"/>
          </w:tcPr>
          <w:p w:rsidR="009702BE" w:rsidRDefault="009702BE" w:rsidP="0056145A">
            <w:pPr>
              <w:rPr>
                <w:b/>
              </w:rPr>
            </w:pPr>
          </w:p>
          <w:p w:rsidR="009702BE" w:rsidRPr="00FA257A" w:rsidRDefault="009702BE" w:rsidP="0056145A">
            <w:pPr>
              <w:rPr>
                <w:b/>
              </w:rPr>
            </w:pPr>
            <w:r w:rsidRPr="00FA257A">
              <w:rPr>
                <w:b/>
              </w:rPr>
              <w:t>S’échauffer et échauffer les autres.</w:t>
            </w:r>
          </w:p>
          <w:p w:rsidR="009702BE" w:rsidRPr="00FA257A" w:rsidRDefault="009702BE" w:rsidP="0056145A">
            <w:pPr>
              <w:rPr>
                <w:b/>
              </w:rPr>
            </w:pPr>
          </w:p>
          <w:p w:rsidR="009702BE" w:rsidRPr="00FA257A" w:rsidRDefault="009702BE" w:rsidP="0056145A">
            <w:pPr>
              <w:rPr>
                <w:b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9702BE" w:rsidRPr="00FA257A" w:rsidRDefault="009702BE" w:rsidP="0056145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325940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Echauffement</w:t>
            </w:r>
            <w:r w:rsidRPr="00FA257A">
              <w:rPr>
                <w:rFonts w:asciiTheme="majorBidi" w:hAnsiTheme="majorBidi" w:cstheme="majorBidi"/>
                <w:b/>
                <w:sz w:val="20"/>
                <w:szCs w:val="20"/>
              </w:rPr>
              <w:t> : (général puis spécifique)</w:t>
            </w:r>
          </w:p>
          <w:p w:rsidR="009702BE" w:rsidRPr="00FA257A" w:rsidRDefault="009702BE" w:rsidP="0032594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FA257A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</w:t>
            </w:r>
            <w:r w:rsidR="00325940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Effectuer des cloche</w:t>
            </w:r>
            <w:r w:rsidRPr="00FA257A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-pied jambes tendues pour chaque jambe.</w:t>
            </w:r>
          </w:p>
          <w:p w:rsidR="009702BE" w:rsidRPr="00325940" w:rsidRDefault="009702BE" w:rsidP="0032594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FA257A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Varier des bondissements en mollets et en cuisses, en cloche-pied et en pieds joints, en</w:t>
            </w:r>
            <w:r w:rsidR="00325940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 xml:space="preserve"> </w:t>
            </w:r>
            <w:r w:rsidRPr="00FA257A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allant vite ou en bondissant</w:t>
            </w:r>
          </w:p>
        </w:tc>
        <w:tc>
          <w:tcPr>
            <w:tcW w:w="1843" w:type="dxa"/>
            <w:gridSpan w:val="2"/>
            <w:vAlign w:val="center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object w:dxaOrig="3660" w:dyaOrig="2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95pt;height:55.45pt" o:ole="">
                  <v:imagedata r:id="rId6" o:title=""/>
                </v:shape>
                <o:OLEObject Type="Embed" ProgID="PBrush" ShapeID="_x0000_i1025" DrawAspect="Content" ObjectID="_1448964113" r:id="rId7"/>
              </w:object>
            </w:r>
          </w:p>
        </w:tc>
        <w:tc>
          <w:tcPr>
            <w:tcW w:w="1627" w:type="dxa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-Transpiration.</w:t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-bonne organisation</w:t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</w:tc>
      </w:tr>
      <w:tr w:rsidR="009702BE" w:rsidRPr="00FA257A" w:rsidTr="0056145A">
        <w:trPr>
          <w:cantSplit/>
          <w:trHeight w:val="4191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extDirection w:val="btLr"/>
            <w:vAlign w:val="center"/>
          </w:tcPr>
          <w:p w:rsidR="009702BE" w:rsidRPr="00FA257A" w:rsidRDefault="009702BE" w:rsidP="0056145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FONDAMENTALE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 30’</w:t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 à</w:t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 35’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9702BE" w:rsidRPr="00FA257A" w:rsidRDefault="009702BE" w:rsidP="0056145A">
            <w:pPr>
              <w:rPr>
                <w:b/>
              </w:rPr>
            </w:pPr>
          </w:p>
          <w:p w:rsidR="009702BE" w:rsidRPr="00FA257A" w:rsidRDefault="009702BE" w:rsidP="0056145A">
            <w:pPr>
              <w:rPr>
                <w:b/>
              </w:rPr>
            </w:pPr>
          </w:p>
          <w:p w:rsidR="009702BE" w:rsidRPr="00FA257A" w:rsidRDefault="009702BE" w:rsidP="0056145A">
            <w:pPr>
              <w:rPr>
                <w:b/>
              </w:rPr>
            </w:pPr>
          </w:p>
          <w:p w:rsidR="009702BE" w:rsidRPr="00FA257A" w:rsidRDefault="009702BE" w:rsidP="0056145A">
            <w:pPr>
              <w:rPr>
                <w:b/>
              </w:rPr>
            </w:pPr>
          </w:p>
          <w:p w:rsidR="009702BE" w:rsidRPr="00FA257A" w:rsidRDefault="009702BE" w:rsidP="0056145A">
            <w:pPr>
              <w:rPr>
                <w:b/>
              </w:rPr>
            </w:pPr>
          </w:p>
          <w:p w:rsidR="009702BE" w:rsidRPr="00FA257A" w:rsidRDefault="009702BE" w:rsidP="0056145A">
            <w:pPr>
              <w:rPr>
                <w:b/>
              </w:rPr>
            </w:pPr>
          </w:p>
          <w:p w:rsidR="009702BE" w:rsidRPr="00FA257A" w:rsidRDefault="009702BE" w:rsidP="0056145A">
            <w:pPr>
              <w:rPr>
                <w:b/>
              </w:rPr>
            </w:pPr>
            <w:r w:rsidRPr="00FA257A">
              <w:rPr>
                <w:rFonts w:asciiTheme="majorBidi" w:hAnsiTheme="majorBidi" w:cstheme="majorBidi"/>
                <w:b/>
              </w:rPr>
              <w:t>Faire un triple saut.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Default="009702BE" w:rsidP="0056145A">
            <w:pPr>
              <w:rPr>
                <w:b/>
              </w:rPr>
            </w:pPr>
          </w:p>
          <w:p w:rsidR="009702BE" w:rsidRDefault="009702BE" w:rsidP="0056145A">
            <w:pPr>
              <w:rPr>
                <w:b/>
              </w:rPr>
            </w:pPr>
          </w:p>
          <w:p w:rsidR="009702BE" w:rsidRDefault="009702BE" w:rsidP="0056145A">
            <w:pPr>
              <w:rPr>
                <w:b/>
              </w:rPr>
            </w:pPr>
          </w:p>
          <w:p w:rsidR="009702BE" w:rsidRDefault="009702BE" w:rsidP="0056145A">
            <w:pPr>
              <w:rPr>
                <w:b/>
              </w:rPr>
            </w:pPr>
          </w:p>
          <w:p w:rsidR="009702BE" w:rsidRPr="00FA257A" w:rsidRDefault="009702BE" w:rsidP="0056145A">
            <w:pPr>
              <w:rPr>
                <w:b/>
              </w:rPr>
            </w:pPr>
            <w:r>
              <w:rPr>
                <w:b/>
              </w:rPr>
              <w:t>Utilisation des techniques acquises durant le cycle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</w:tcBorders>
          </w:tcPr>
          <w:p w:rsidR="009702BE" w:rsidRPr="00FA257A" w:rsidRDefault="009702BE" w:rsidP="0056145A">
            <w:pPr>
              <w:tabs>
                <w:tab w:val="left" w:pos="1403"/>
              </w:tabs>
              <w:rPr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rFonts w:asciiTheme="majorBidi" w:hAnsiTheme="majorBidi" w:cstheme="majorBidi"/>
                <w:b/>
              </w:rPr>
            </w:pPr>
            <w:r w:rsidRPr="005C11F6">
              <w:rPr>
                <w:rFonts w:asciiTheme="majorBidi" w:hAnsiTheme="majorBidi" w:cstheme="majorBidi"/>
                <w:b/>
                <w:sz w:val="22"/>
                <w:szCs w:val="22"/>
                <w:u w:val="single"/>
              </w:rPr>
              <w:t>Protocole du test </w:t>
            </w:r>
            <w:r w:rsidRPr="00FA257A">
              <w:rPr>
                <w:rFonts w:asciiTheme="majorBidi" w:hAnsiTheme="majorBidi" w:cstheme="majorBidi"/>
                <w:b/>
                <w:sz w:val="22"/>
                <w:szCs w:val="22"/>
              </w:rPr>
              <w:t>:</w:t>
            </w:r>
          </w:p>
          <w:p w:rsidR="009702BE" w:rsidRPr="00FA257A" w:rsidRDefault="009702BE" w:rsidP="0056145A">
            <w:pPr>
              <w:rPr>
                <w:rFonts w:asciiTheme="majorBidi" w:hAnsiTheme="majorBidi" w:cstheme="majorBidi"/>
                <w:b/>
              </w:rPr>
            </w:pPr>
            <w:r w:rsidRPr="00FA257A">
              <w:rPr>
                <w:rFonts w:asciiTheme="majorBidi" w:hAnsiTheme="majorBidi" w:cstheme="majorBidi"/>
                <w:b/>
                <w:sz w:val="22"/>
                <w:szCs w:val="22"/>
              </w:rPr>
              <w:t>Passage de tous les élèves l’une après l’autre pour effectuer un triple saut</w:t>
            </w:r>
          </w:p>
          <w:p w:rsidR="009702BE" w:rsidRPr="00FA257A" w:rsidRDefault="009702BE" w:rsidP="0056145A">
            <w:pPr>
              <w:rPr>
                <w:rFonts w:asciiTheme="majorBidi" w:hAnsiTheme="majorBidi" w:cstheme="majorBidi"/>
                <w:b/>
              </w:rPr>
            </w:pPr>
            <w:r w:rsidRPr="00FA257A">
              <w:rPr>
                <w:rFonts w:asciiTheme="majorBidi" w:hAnsiTheme="majorBidi" w:cstheme="majorBidi"/>
                <w:b/>
                <w:sz w:val="22"/>
                <w:szCs w:val="22"/>
              </w:rPr>
              <w:t>Deux passages libres pour chacun</w:t>
            </w:r>
          </w:p>
          <w:p w:rsidR="009702BE" w:rsidRPr="00FA257A" w:rsidRDefault="009702BE" w:rsidP="0056145A">
            <w:pPr>
              <w:rPr>
                <w:rFonts w:asciiTheme="majorBidi" w:hAnsiTheme="majorBidi" w:cstheme="majorBidi"/>
                <w:b/>
              </w:rPr>
            </w:pPr>
            <w:r w:rsidRPr="00FA257A">
              <w:rPr>
                <w:rFonts w:asciiTheme="majorBidi" w:hAnsiTheme="majorBidi" w:cstheme="majorBidi"/>
                <w:b/>
                <w:sz w:val="22"/>
                <w:szCs w:val="22"/>
              </w:rPr>
              <w:t>Deux passages mesurés pour chacun</w:t>
            </w:r>
          </w:p>
          <w:p w:rsidR="009702BE" w:rsidRDefault="009702BE" w:rsidP="0056145A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</w:rPr>
            </w:pPr>
            <w:r w:rsidRPr="00FA257A">
              <w:rPr>
                <w:rFonts w:asciiTheme="majorBidi" w:hAnsiTheme="majorBidi" w:cstheme="majorBidi"/>
                <w:b/>
                <w:sz w:val="22"/>
                <w:szCs w:val="22"/>
              </w:rPr>
              <w:t>Prise des performances par l’enseignant.</w:t>
            </w:r>
          </w:p>
          <w:p w:rsidR="005C11F6" w:rsidRPr="00FA257A" w:rsidRDefault="005C11F6" w:rsidP="0056145A">
            <w:pPr>
              <w:tabs>
                <w:tab w:val="left" w:pos="1403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4437336" cy="420414"/>
                  <wp:effectExtent l="19050" t="0" r="1314" b="0"/>
                  <wp:docPr id="3" name="Image 3" descr="C:\Users\ahmed\Pictures\triple &amp;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hmed\Pictures\triple &amp;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6872" cy="420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804363" w:rsidP="0056145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786130</wp:posOffset>
                      </wp:positionV>
                      <wp:extent cx="582930" cy="214630"/>
                      <wp:effectExtent l="38100" t="62230" r="7620" b="8890"/>
                      <wp:wrapNone/>
                      <wp:docPr id="15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582930" cy="2146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105pt;margin-top:61.9pt;width:45.9pt;height:16.9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2965450</wp:posOffset>
                      </wp:positionH>
                      <wp:positionV relativeFrom="paragraph">
                        <wp:posOffset>786130</wp:posOffset>
                      </wp:positionV>
                      <wp:extent cx="480695" cy="214630"/>
                      <wp:effectExtent l="41275" t="5080" r="11430" b="56515"/>
                      <wp:wrapNone/>
                      <wp:docPr id="14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80695" cy="2146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233.5pt;margin-top:61.9pt;width:37.85pt;height:16.9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1228725</wp:posOffset>
                      </wp:positionH>
                      <wp:positionV relativeFrom="paragraph">
                        <wp:posOffset>163195</wp:posOffset>
                      </wp:positionV>
                      <wp:extent cx="598805" cy="299720"/>
                      <wp:effectExtent l="9525" t="58420" r="39370" b="13335"/>
                      <wp:wrapNone/>
                      <wp:docPr id="13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98805" cy="2997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96.75pt;margin-top:12.85pt;width:47.15pt;height:23.6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3086735</wp:posOffset>
                      </wp:positionH>
                      <wp:positionV relativeFrom="paragraph">
                        <wp:posOffset>481330</wp:posOffset>
                      </wp:positionV>
                      <wp:extent cx="800100" cy="228600"/>
                      <wp:effectExtent l="10160" t="5080" r="8890" b="13970"/>
                      <wp:wrapNone/>
                      <wp:docPr id="1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02BE" w:rsidRPr="00FA257A" w:rsidRDefault="009702BE" w:rsidP="009702BE">
                                  <w:pP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</w:t>
                                  </w:r>
                                  <w:r w:rsidRPr="00FA25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Passage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43.05pt;margin-top:37.9pt;width:63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">
                      <v:textbox>
                        <w:txbxContent>
                          <w:p w:rsidR="009702BE" w:rsidRPr="00FA257A" w:rsidRDefault="009702BE" w:rsidP="009702B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FA257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Passage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1998345</wp:posOffset>
                      </wp:positionH>
                      <wp:positionV relativeFrom="paragraph">
                        <wp:posOffset>909320</wp:posOffset>
                      </wp:positionV>
                      <wp:extent cx="914400" cy="228600"/>
                      <wp:effectExtent l="7620" t="13970" r="11430" b="5080"/>
                      <wp:wrapNone/>
                      <wp:docPr id="1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02BE" w:rsidRPr="00FA257A" w:rsidRDefault="009702BE" w:rsidP="009702BE">
                                  <w:pP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 w:rsidRPr="00FA25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Observation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157.35pt;margin-top:71.6pt;width:1in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">
                      <v:textbox>
                        <w:txbxContent>
                          <w:p w:rsidR="009702BE" w:rsidRPr="00FA257A" w:rsidRDefault="009702BE" w:rsidP="009702B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FA257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Observation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481330</wp:posOffset>
                      </wp:positionV>
                      <wp:extent cx="914400" cy="228600"/>
                      <wp:effectExtent l="11430" t="5080" r="7620" b="13970"/>
                      <wp:wrapNone/>
                      <wp:docPr id="10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02BE" w:rsidRPr="00FA257A" w:rsidRDefault="009702BE" w:rsidP="009702B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FA25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Mesurage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margin-left:67.65pt;margin-top:37.9pt;width:1in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">
                      <v:textbox>
                        <w:txbxContent>
                          <w:p w:rsidR="009702BE" w:rsidRPr="00FA257A" w:rsidRDefault="009702BE" w:rsidP="009702B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A257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Mesurage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1916430</wp:posOffset>
                      </wp:positionH>
                      <wp:positionV relativeFrom="paragraph">
                        <wp:posOffset>21590</wp:posOffset>
                      </wp:positionV>
                      <wp:extent cx="914400" cy="228600"/>
                      <wp:effectExtent l="11430" t="12065" r="7620" b="6985"/>
                      <wp:wrapNone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02BE" w:rsidRPr="00FA257A" w:rsidRDefault="009702BE" w:rsidP="009702BE">
                                  <w:pP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FA25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Echauffement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9" type="#_x0000_t202" style="position:absolute;margin-left:150.9pt;margin-top:1.7pt;width:1in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">
                      <v:textbox>
                        <w:txbxContent>
                          <w:p w:rsidR="009702BE" w:rsidRPr="00FA257A" w:rsidRDefault="009702BE" w:rsidP="009702B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A257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Echauffement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702BE" w:rsidRPr="00FA257A" w:rsidRDefault="00804363" w:rsidP="0056145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2912745</wp:posOffset>
                      </wp:positionH>
                      <wp:positionV relativeFrom="paragraph">
                        <wp:posOffset>17145</wp:posOffset>
                      </wp:positionV>
                      <wp:extent cx="449580" cy="228600"/>
                      <wp:effectExtent l="7620" t="7620" r="38100" b="59055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9580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229.35pt;margin-top:1.35pt;width:35.4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TuaOQIAAGI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">
                      <v:stroke endarrow="block"/>
                    </v:shape>
                  </w:pict>
                </mc:Fallback>
              </mc:AlternateContent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5C11F6" w:rsidP="005C11F6">
            <w:pPr>
              <w:tabs>
                <w:tab w:val="center" w:pos="357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  <w:r w:rsidR="009702BE" w:rsidRPr="00FA257A">
              <w:rPr>
                <w:b/>
                <w:sz w:val="20"/>
                <w:szCs w:val="20"/>
              </w:rPr>
              <w:t>Sens de rotation</w:t>
            </w:r>
            <w:r w:rsidR="00325940">
              <w:rPr>
                <w:b/>
                <w:sz w:val="20"/>
                <w:szCs w:val="20"/>
              </w:rPr>
              <w:t xml:space="preserve"> des groupes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9702BE" w:rsidRPr="00FA257A" w:rsidRDefault="00804363" w:rsidP="0056145A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153035</wp:posOffset>
                      </wp:positionV>
                      <wp:extent cx="1031875" cy="871855"/>
                      <wp:effectExtent l="12065" t="6350" r="11430" b="9525"/>
                      <wp:wrapNone/>
                      <wp:docPr id="7" name="Rectangle 6" descr="20 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031875" cy="871855"/>
                              </a:xfrm>
                              <a:prstGeom prst="rect">
                                <a:avLst/>
                              </a:prstGeom>
                              <a:pattFill prst="pct2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alt="20 %" style="position:absolute;margin-left:-2.35pt;margin-top:12.05pt;width:81.25pt;height:68.6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" fillcolor="black">
                      <v:fill r:id="rId9" o:title="" type="pattern"/>
                    </v:rect>
                  </w:pict>
                </mc:Fallback>
              </mc:AlternateContent>
            </w:r>
          </w:p>
          <w:p w:rsidR="009702BE" w:rsidRPr="00FA257A" w:rsidRDefault="009702BE" w:rsidP="0056145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9702BE" w:rsidRPr="00FA257A" w:rsidRDefault="00804363" w:rsidP="0056145A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31750</wp:posOffset>
                      </wp:positionV>
                      <wp:extent cx="10160" cy="1329690"/>
                      <wp:effectExtent l="8890" t="12700" r="9525" b="1016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60" cy="1329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64.45pt;margin-top:2.5pt;width:.8pt;height:104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NfoIwIAAD8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31750</wp:posOffset>
                      </wp:positionV>
                      <wp:extent cx="10160" cy="1329690"/>
                      <wp:effectExtent l="9525" t="12700" r="8890" b="10160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60" cy="1329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35.25pt;margin-top:2.5pt;width:.8pt;height:104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31750</wp:posOffset>
                      </wp:positionV>
                      <wp:extent cx="10160" cy="1329690"/>
                      <wp:effectExtent l="9525" t="12700" r="8890" b="10160"/>
                      <wp:wrapNone/>
                      <wp:docPr id="4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60" cy="1329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11.25pt;margin-top:2.5pt;width:.8pt;height:104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5VIwIAAD8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"/>
                  </w:pict>
                </mc:Fallback>
              </mc:AlternateContent>
            </w:r>
          </w:p>
          <w:p w:rsidR="009702BE" w:rsidRPr="00FA257A" w:rsidRDefault="009702BE" w:rsidP="0056145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9702BE" w:rsidRPr="00FA257A" w:rsidRDefault="00804363" w:rsidP="0056145A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100330</wp:posOffset>
                      </wp:positionV>
                      <wp:extent cx="294640" cy="0"/>
                      <wp:effectExtent l="19685" t="24130" r="19050" b="23495"/>
                      <wp:wrapNone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6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12.05pt;margin-top:7.9pt;width:23.2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" strokeweight="3pt"/>
                  </w:pict>
                </mc:Fallback>
              </mc:AlternateContent>
            </w:r>
          </w:p>
          <w:p w:rsidR="009702BE" w:rsidRPr="00FA257A" w:rsidRDefault="009702BE" w:rsidP="0056145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9702BE" w:rsidRPr="00FA257A" w:rsidRDefault="00804363" w:rsidP="0056145A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14605</wp:posOffset>
                      </wp:positionV>
                      <wp:extent cx="346710" cy="0"/>
                      <wp:effectExtent l="24130" t="24130" r="19685" b="23495"/>
                      <wp:wrapNone/>
                      <wp:docPr id="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37.15pt;margin-top:1.15pt;width:27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" strokeweight="3pt"/>
                  </w:pict>
                </mc:Fallback>
              </mc:AlternateConten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9702BE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9702BE" w:rsidP="009702BE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Faire une prestation meilleure que celle de test diagnostique</w:t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Remplir la fiche d’observation correctement</w:t>
            </w:r>
            <w:r w:rsidRPr="00FA25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702BE" w:rsidRPr="00FA257A" w:rsidTr="009702BE">
        <w:trPr>
          <w:trHeight w:val="715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       FINALE</w:t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 5’</w:t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à</w:t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 10’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9702BE" w:rsidRPr="00FA257A" w:rsidRDefault="009702BE" w:rsidP="009702BE">
            <w:pPr>
              <w:jc w:val="center"/>
              <w:rPr>
                <w:b/>
                <w:sz w:val="20"/>
                <w:szCs w:val="20"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Verbaliser le déroulement de la séance</w:t>
            </w:r>
          </w:p>
        </w:tc>
        <w:tc>
          <w:tcPr>
            <w:tcW w:w="7371" w:type="dxa"/>
            <w:gridSpan w:val="4"/>
            <w:tcBorders>
              <w:bottom w:val="single" w:sz="4" w:space="0" w:color="auto"/>
            </w:tcBorders>
            <w:vAlign w:val="center"/>
          </w:tcPr>
          <w:p w:rsidR="00325940" w:rsidRDefault="00325940" w:rsidP="0056145A">
            <w:pPr>
              <w:rPr>
                <w:b/>
                <w:sz w:val="20"/>
                <w:szCs w:val="20"/>
              </w:rPr>
            </w:pP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-Retour au calme.</w:t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- discussion avec les élèves à propos de la séance. </w:t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object w:dxaOrig="3660" w:dyaOrig="2370">
                <v:shape id="_x0000_i1026" type="#_x0000_t75" style="width:80.3pt;height:34.75pt" o:ole="">
                  <v:imagedata r:id="rId6" o:title=""/>
                </v:shape>
                <o:OLEObject Type="Embed" ProgID="PBrush" ShapeID="_x0000_i1026" DrawAspect="Content" ObjectID="_1448964114" r:id="rId10"/>
              </w:object>
            </w:r>
          </w:p>
          <w:p w:rsidR="009702BE" w:rsidRPr="00FA257A" w:rsidRDefault="009702BE" w:rsidP="0056145A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9702BE" w:rsidRPr="00FA257A" w:rsidRDefault="009702BE" w:rsidP="0056145A">
            <w:pPr>
              <w:rPr>
                <w:b/>
                <w:sz w:val="18"/>
                <w:szCs w:val="18"/>
              </w:rPr>
            </w:pPr>
            <w:r w:rsidRPr="00FA257A">
              <w:rPr>
                <w:b/>
                <w:sz w:val="18"/>
                <w:szCs w:val="18"/>
              </w:rPr>
              <w:t>- diminution de la fréquence cardiaque, avoir un feedback des élèves.</w:t>
            </w:r>
          </w:p>
        </w:tc>
      </w:tr>
    </w:tbl>
    <w:p w:rsidR="007E4D89" w:rsidRDefault="007E4D89"/>
    <w:sectPr w:rsidR="007E4D89" w:rsidSect="009702BE">
      <w:pgSz w:w="16838" w:h="11906" w:orient="landscape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5363D"/>
    <w:multiLevelType w:val="hybridMultilevel"/>
    <w:tmpl w:val="19F653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2BE"/>
    <w:rsid w:val="001833BB"/>
    <w:rsid w:val="00325940"/>
    <w:rsid w:val="005C11F6"/>
    <w:rsid w:val="00621665"/>
    <w:rsid w:val="006C447C"/>
    <w:rsid w:val="007E4D89"/>
    <w:rsid w:val="00804363"/>
    <w:rsid w:val="008E4049"/>
    <w:rsid w:val="009702BE"/>
    <w:rsid w:val="00A2545B"/>
    <w:rsid w:val="00A60B23"/>
    <w:rsid w:val="00AD1019"/>
    <w:rsid w:val="00E8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702BE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702BE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702B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C11F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11F6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702BE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702BE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702B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C11F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11F6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azzz</cp:lastModifiedBy>
  <cp:revision>2</cp:revision>
  <dcterms:created xsi:type="dcterms:W3CDTF">2013-12-19T13:15:00Z</dcterms:created>
  <dcterms:modified xsi:type="dcterms:W3CDTF">2013-12-19T13:15:00Z</dcterms:modified>
</cp:coreProperties>
</file>